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0D65" w14:textId="77777777" w:rsidR="006710E7" w:rsidRDefault="006710E7" w:rsidP="006710E7">
      <w:pPr>
        <w:pStyle w:val="NormalWeb"/>
        <w:spacing w:before="0" w:beforeAutospacing="0" w:after="242" w:afterAutospacing="0"/>
        <w:rPr>
          <w:rFonts w:ascii="Times New Roman" w:hAnsi="Times New Roman" w:cs="Times New Roman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sz w:val="36"/>
          <w:szCs w:val="36"/>
        </w:rPr>
        <w:t>Public Works LTE (Limited-Term Employee)</w:t>
      </w:r>
    </w:p>
    <w:p w14:paraId="1747996F" w14:textId="77777777" w:rsidR="006710E7" w:rsidRDefault="006710E7" w:rsidP="006710E7">
      <w:pPr>
        <w:pStyle w:val="NormalWeb"/>
        <w:spacing w:before="0" w:beforeAutospacing="0" w:after="210" w:afterAutospacing="0"/>
        <w:rPr>
          <w:rFonts w:ascii="Times New Roman" w:hAnsi="Times New Roman" w:cs="Times New Roman"/>
          <w:sz w:val="32"/>
          <w:szCs w:val="32"/>
        </w:rPr>
      </w:pPr>
      <w:r>
        <w:rPr>
          <w:rFonts w:ascii="TimesNewRomanPS-BoldMT" w:hAnsi="TimesNewRomanPS-BoldMT" w:cs="Times New Roman"/>
          <w:b/>
          <w:bCs/>
          <w:sz w:val="32"/>
          <w:szCs w:val="32"/>
        </w:rPr>
        <w:t>Parks &amp; Street Maintenance</w:t>
      </w:r>
    </w:p>
    <w:p w14:paraId="30D60494" w14:textId="3EEF8901" w:rsidR="006710E7" w:rsidRDefault="006710E7" w:rsidP="006710E7">
      <w:pPr>
        <w:pStyle w:val="NormalWeb"/>
        <w:spacing w:before="0" w:beforeAutospacing="0" w:after="180" w:afterAutospacing="0"/>
      </w:pPr>
      <w:r>
        <w:rPr>
          <w:rFonts w:ascii="TimesNewRomanPS-BoldMT" w:hAnsi="TimesNewRomanPS-BoldMT" w:cs="Times New Roman"/>
          <w:b/>
          <w:bCs/>
          <w:sz w:val="30"/>
          <w:szCs w:val="30"/>
        </w:rPr>
        <w:t>Department:</w:t>
      </w:r>
      <w:r>
        <w:rPr>
          <w:rFonts w:ascii="Times New Roman" w:hAnsi="Times New Roman" w:cs="Times New Roman"/>
          <w:sz w:val="30"/>
          <w:szCs w:val="30"/>
        </w:rPr>
        <w:t xml:space="preserve"> Public Works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b/>
          <w:bCs/>
        </w:rPr>
        <w:t>Reports To:</w:t>
      </w:r>
      <w:r>
        <w:rPr>
          <w:rFonts w:ascii="Times New Roman" w:hAnsi="Times New Roman" w:cs="Times New Roman"/>
          <w:sz w:val="30"/>
          <w:szCs w:val="30"/>
        </w:rPr>
        <w:t xml:space="preserve"> Public Works Director / Public Works Supervisor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b/>
          <w:bCs/>
        </w:rPr>
        <w:t>Employment Status:</w:t>
      </w:r>
      <w:r>
        <w:rPr>
          <w:rFonts w:ascii="Times New Roman" w:hAnsi="Times New Roman" w:cs="Times New Roman"/>
          <w:sz w:val="30"/>
          <w:szCs w:val="30"/>
        </w:rPr>
        <w:t xml:space="preserve"> Seasonal / Limited-Term Employee (LTE)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b/>
          <w:bCs/>
        </w:rPr>
        <w:t>Hours:</w:t>
      </w:r>
      <w:r>
        <w:rPr>
          <w:rFonts w:ascii="Times New Roman" w:hAnsi="Times New Roman" w:cs="Times New Roman"/>
          <w:sz w:val="30"/>
          <w:szCs w:val="30"/>
        </w:rPr>
        <w:t xml:space="preserve"> Up to </w:t>
      </w:r>
      <w:r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 xml:space="preserve"> hours per week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b/>
          <w:bCs/>
        </w:rPr>
        <w:t>Pay Range:</w:t>
      </w:r>
      <w:r>
        <w:rPr>
          <w:rFonts w:ascii="Times New Roman" w:hAnsi="Times New Roman" w:cs="Times New Roman"/>
          <w:sz w:val="30"/>
          <w:szCs w:val="30"/>
        </w:rPr>
        <w:t xml:space="preserve"> $</w:t>
      </w:r>
      <w:r>
        <w:rPr>
          <w:rFonts w:ascii="Times New Roman" w:hAnsi="Times New Roman" w:cs="Times New Roman"/>
          <w:sz w:val="30"/>
          <w:szCs w:val="30"/>
        </w:rPr>
        <w:t>15.00</w:t>
      </w:r>
    </w:p>
    <w:p w14:paraId="1D7A5FA9" w14:textId="77777777" w:rsidR="006710E7" w:rsidRDefault="006710E7" w:rsidP="006710E7">
      <w:pPr>
        <w:pStyle w:val="NormalWeb"/>
        <w:spacing w:before="0" w:beforeAutospacing="0" w:after="224" w:afterAutospacing="0"/>
        <w:rPr>
          <w:rFonts w:ascii="Times New Roman" w:hAnsi="Times New Roman" w:cs="Times New Roman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sz w:val="36"/>
          <w:szCs w:val="36"/>
        </w:rPr>
        <w:t>Position Summary</w:t>
      </w:r>
    </w:p>
    <w:p w14:paraId="7AB48B37" w14:textId="77777777" w:rsidR="006710E7" w:rsidRDefault="006710E7" w:rsidP="006710E7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sz w:val="30"/>
          <w:szCs w:val="30"/>
        </w:rPr>
        <w:t>The Village of Star Prairie is seeking a motivated and dependable Public Works LTE to assist with the maintenance and improvement of village parks, streets, public facilities, and grounds. This position performs a variety of manual labor and maintenance tasks with a primary focus on park upkeep, landscaping, street maintenance, and public property improvements. The ideal candidate enjoys working outdoors, operating equipment, and contributing to the appearance and safety of the community.</w:t>
      </w:r>
    </w:p>
    <w:p w14:paraId="7B4DBF5A" w14:textId="77777777" w:rsidR="006710E7" w:rsidRDefault="006710E7" w:rsidP="006710E7">
      <w:pPr>
        <w:pStyle w:val="NormalWeb"/>
        <w:spacing w:before="0" w:beforeAutospacing="0" w:after="224" w:afterAutospacing="0"/>
        <w:rPr>
          <w:rFonts w:ascii="Times New Roman" w:hAnsi="Times New Roman" w:cs="Times New Roman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sz w:val="36"/>
          <w:szCs w:val="36"/>
        </w:rPr>
        <w:t>Essential Duties and Responsibilities</w:t>
      </w:r>
    </w:p>
    <w:p w14:paraId="70B2E1FE" w14:textId="77777777" w:rsidR="006710E7" w:rsidRDefault="006710E7" w:rsidP="006710E7">
      <w:pPr>
        <w:pStyle w:val="NormalWeb"/>
        <w:spacing w:before="0" w:beforeAutospacing="0" w:after="210" w:afterAutospacing="0"/>
        <w:rPr>
          <w:rFonts w:ascii="Times New Roman" w:hAnsi="Times New Roman" w:cs="Times New Roman"/>
          <w:sz w:val="32"/>
          <w:szCs w:val="32"/>
        </w:rPr>
      </w:pPr>
      <w:r>
        <w:rPr>
          <w:rFonts w:ascii="TimesNewRomanPS-BoldMT" w:hAnsi="TimesNewRomanPS-BoldMT" w:cs="Times New Roman"/>
          <w:b/>
          <w:bCs/>
          <w:sz w:val="32"/>
          <w:szCs w:val="32"/>
        </w:rPr>
        <w:t>Parks Maintenance</w:t>
      </w:r>
    </w:p>
    <w:p w14:paraId="1994C8AF" w14:textId="77777777" w:rsidR="006710E7" w:rsidRDefault="006710E7" w:rsidP="006710E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Mow, trim, and maintain village parks, trails, athletic fields, and green spaces.</w:t>
      </w:r>
    </w:p>
    <w:p w14:paraId="7BE39B57" w14:textId="77777777" w:rsidR="006710E7" w:rsidRDefault="006710E7" w:rsidP="006710E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Plant, water, weed, and maintain flower beds, trees, shrubs, and landscaping.</w:t>
      </w:r>
    </w:p>
    <w:p w14:paraId="65CB5A87" w14:textId="77777777" w:rsidR="006710E7" w:rsidRDefault="006710E7" w:rsidP="006710E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Inspect and clean playgrounds, park shelters, restrooms, and recreational facilities.</w:t>
      </w:r>
    </w:p>
    <w:p w14:paraId="455CEC0C" w14:textId="77777777" w:rsidR="006710E7" w:rsidRDefault="006710E7" w:rsidP="006710E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Empty trash receptacles and remove litter from parks and public areas.</w:t>
      </w:r>
    </w:p>
    <w:p w14:paraId="18D85DA1" w14:textId="77777777" w:rsidR="006710E7" w:rsidRDefault="006710E7" w:rsidP="006710E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Assist with park improvement projects and special events.</w:t>
      </w:r>
    </w:p>
    <w:p w14:paraId="3F8CB817" w14:textId="77777777" w:rsidR="006710E7" w:rsidRDefault="006710E7" w:rsidP="006710E7">
      <w:pPr>
        <w:pStyle w:val="NormalWeb"/>
        <w:spacing w:before="0" w:beforeAutospacing="0" w:after="210" w:afterAutospacing="0"/>
        <w:rPr>
          <w:rFonts w:ascii="Times New Roman" w:hAnsi="Times New Roman" w:cs="Times New Roman"/>
          <w:sz w:val="32"/>
          <w:szCs w:val="32"/>
        </w:rPr>
      </w:pPr>
      <w:r>
        <w:rPr>
          <w:rFonts w:ascii="TimesNewRomanPS-BoldMT" w:hAnsi="TimesNewRomanPS-BoldMT" w:cs="Times New Roman"/>
          <w:b/>
          <w:bCs/>
          <w:sz w:val="32"/>
          <w:szCs w:val="32"/>
        </w:rPr>
        <w:t>Street Maintenance</w:t>
      </w:r>
    </w:p>
    <w:p w14:paraId="147F1297" w14:textId="77777777" w:rsidR="006710E7" w:rsidRDefault="006710E7" w:rsidP="006710E7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Perform pothole repairs, crack sealing, and minor roadway maintenance.</w:t>
      </w:r>
    </w:p>
    <w:p w14:paraId="69F8E23A" w14:textId="77777777" w:rsidR="006710E7" w:rsidRDefault="006710E7" w:rsidP="006710E7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Install, repair, and maintain traffic signs and street markers.</w:t>
      </w:r>
    </w:p>
    <w:p w14:paraId="0BC1C449" w14:textId="77777777" w:rsidR="006710E7" w:rsidRDefault="006710E7" w:rsidP="006710E7">
      <w:pPr>
        <w:pStyle w:val="NormalWeb"/>
        <w:spacing w:before="0" w:beforeAutospacing="0" w:after="210" w:afterAutospacing="0"/>
        <w:rPr>
          <w:rFonts w:ascii="Times New Roman" w:hAnsi="Times New Roman" w:cs="Times New Roman"/>
          <w:sz w:val="32"/>
          <w:szCs w:val="32"/>
        </w:rPr>
      </w:pPr>
      <w:r>
        <w:rPr>
          <w:rFonts w:ascii="TimesNewRomanPS-BoldMT" w:hAnsi="TimesNewRomanPS-BoldMT" w:cs="Times New Roman"/>
          <w:b/>
          <w:bCs/>
          <w:sz w:val="32"/>
          <w:szCs w:val="32"/>
        </w:rPr>
        <w:t>General Public Works Duties</w:t>
      </w:r>
    </w:p>
    <w:p w14:paraId="2393CCD5" w14:textId="77777777" w:rsidR="006710E7" w:rsidRDefault="006710E7" w:rsidP="006710E7">
      <w:pPr>
        <w:numPr>
          <w:ilvl w:val="0"/>
          <w:numId w:val="3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Assist with maintenance of village buildings, facilities, and equipment.</w:t>
      </w:r>
    </w:p>
    <w:p w14:paraId="7825D693" w14:textId="77777777" w:rsidR="006710E7" w:rsidRDefault="006710E7" w:rsidP="006710E7">
      <w:pPr>
        <w:numPr>
          <w:ilvl w:val="0"/>
          <w:numId w:val="3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Perform basic maintenance and repair tasks using hand and power tools.</w:t>
      </w:r>
    </w:p>
    <w:p w14:paraId="4AA73F05" w14:textId="77777777" w:rsidR="006710E7" w:rsidRDefault="006710E7" w:rsidP="006710E7">
      <w:pPr>
        <w:numPr>
          <w:ilvl w:val="0"/>
          <w:numId w:val="3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Respond to citizen concerns in a courteous and professional manner.</w:t>
      </w:r>
    </w:p>
    <w:p w14:paraId="0B18F0C9" w14:textId="77777777" w:rsidR="006710E7" w:rsidRDefault="006710E7" w:rsidP="006710E7">
      <w:pPr>
        <w:pStyle w:val="NormalWeb"/>
        <w:spacing w:before="0" w:beforeAutospacing="0" w:after="224" w:afterAutospacing="0"/>
        <w:rPr>
          <w:rFonts w:ascii="Times New Roman" w:hAnsi="Times New Roman" w:cs="Times New Roman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sz w:val="36"/>
          <w:szCs w:val="36"/>
        </w:rPr>
        <w:t>Qualifications</w:t>
      </w:r>
    </w:p>
    <w:p w14:paraId="56DA03EB" w14:textId="77777777" w:rsidR="006710E7" w:rsidRDefault="006710E7" w:rsidP="006710E7">
      <w:pPr>
        <w:pStyle w:val="NormalWeb"/>
        <w:spacing w:before="0" w:beforeAutospacing="0" w:after="210" w:afterAutospacing="0"/>
        <w:rPr>
          <w:rFonts w:ascii="Times New Roman" w:hAnsi="Times New Roman" w:cs="Times New Roman"/>
          <w:sz w:val="32"/>
          <w:szCs w:val="32"/>
        </w:rPr>
      </w:pPr>
      <w:r>
        <w:rPr>
          <w:rFonts w:ascii="TimesNewRomanPS-BoldMT" w:hAnsi="TimesNewRomanPS-BoldMT" w:cs="Times New Roman"/>
          <w:b/>
          <w:bCs/>
          <w:sz w:val="32"/>
          <w:szCs w:val="32"/>
        </w:rPr>
        <w:t>Minimum Requirements</w:t>
      </w:r>
    </w:p>
    <w:p w14:paraId="04D5315B" w14:textId="1257F271" w:rsidR="006710E7" w:rsidRDefault="006710E7" w:rsidP="006710E7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Must be at least 1</w:t>
      </w:r>
      <w:r>
        <w:rPr>
          <w:rFonts w:ascii="Times New Roman" w:eastAsia="Times New Roman" w:hAnsi="Times New Roman" w:cs="Times New Roman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years of age.</w:t>
      </w:r>
    </w:p>
    <w:p w14:paraId="01D32184" w14:textId="77777777" w:rsidR="006710E7" w:rsidRDefault="006710E7" w:rsidP="006710E7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Valid Wisconsin Driver’s License with a satisfactory driving record.</w:t>
      </w:r>
    </w:p>
    <w:p w14:paraId="1BB973F0" w14:textId="77777777" w:rsidR="006710E7" w:rsidRDefault="006710E7" w:rsidP="006710E7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Ability to perform physical labor in various weather conditions.</w:t>
      </w:r>
    </w:p>
    <w:p w14:paraId="34A16D65" w14:textId="77777777" w:rsidR="006710E7" w:rsidRDefault="006710E7" w:rsidP="006710E7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Ability to lift and carry up to 50 pounds regularly.</w:t>
      </w:r>
    </w:p>
    <w:p w14:paraId="48D3891B" w14:textId="5483133A" w:rsidR="006710E7" w:rsidRDefault="006710E7" w:rsidP="006710E7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Ability to work independently and as part of a team.</w:t>
      </w:r>
    </w:p>
    <w:p w14:paraId="763F9C8F" w14:textId="77777777" w:rsidR="006710E7" w:rsidRDefault="006710E7" w:rsidP="006710E7">
      <w:pPr>
        <w:pStyle w:val="NormalWeb"/>
        <w:spacing w:before="0" w:beforeAutospacing="0" w:after="224" w:afterAutospacing="0"/>
        <w:rPr>
          <w:rFonts w:ascii="Times New Roman" w:hAnsi="Times New Roman" w:cs="Times New Roman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sz w:val="36"/>
          <w:szCs w:val="36"/>
        </w:rPr>
        <w:t>Physical Requirements</w:t>
      </w:r>
    </w:p>
    <w:p w14:paraId="01660C4B" w14:textId="77777777" w:rsidR="006710E7" w:rsidRDefault="006710E7" w:rsidP="006710E7">
      <w:pPr>
        <w:numPr>
          <w:ilvl w:val="0"/>
          <w:numId w:val="6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Frequent standing, walking, bending, kneeling, lifting, and climbing.</w:t>
      </w:r>
    </w:p>
    <w:p w14:paraId="42F253EA" w14:textId="77777777" w:rsidR="006710E7" w:rsidRDefault="006710E7" w:rsidP="006710E7">
      <w:pPr>
        <w:numPr>
          <w:ilvl w:val="0"/>
          <w:numId w:val="6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Ability to work outdoors in heat, cold, rain, and other weather conditions.</w:t>
      </w:r>
    </w:p>
    <w:p w14:paraId="658A1A76" w14:textId="77777777" w:rsidR="006710E7" w:rsidRDefault="006710E7" w:rsidP="006710E7">
      <w:pPr>
        <w:numPr>
          <w:ilvl w:val="0"/>
          <w:numId w:val="6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Ability to safely operate equipment and machinery.</w:t>
      </w:r>
    </w:p>
    <w:p w14:paraId="7E262018" w14:textId="77777777" w:rsidR="006710E7" w:rsidRDefault="006710E7" w:rsidP="006710E7">
      <w:pPr>
        <w:numPr>
          <w:ilvl w:val="0"/>
          <w:numId w:val="6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Ability to lift up to 50 pounds and occasionally more with assistance.</w:t>
      </w:r>
    </w:p>
    <w:p w14:paraId="05BABE31" w14:textId="77777777" w:rsidR="006710E7" w:rsidRDefault="006710E7" w:rsidP="006710E7">
      <w:pPr>
        <w:pStyle w:val="NormalWeb"/>
        <w:spacing w:before="0" w:beforeAutospacing="0" w:after="224" w:afterAutospacing="0"/>
        <w:rPr>
          <w:rFonts w:ascii="Times New Roman" w:hAnsi="Times New Roman" w:cs="Times New Roman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sz w:val="36"/>
          <w:szCs w:val="36"/>
        </w:rPr>
        <w:t>Benefits</w:t>
      </w:r>
    </w:p>
    <w:p w14:paraId="681F067C" w14:textId="77777777" w:rsidR="006710E7" w:rsidRDefault="006710E7" w:rsidP="006710E7">
      <w:pPr>
        <w:numPr>
          <w:ilvl w:val="0"/>
          <w:numId w:val="7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Valuable hands-on municipal public works experience.</w:t>
      </w:r>
    </w:p>
    <w:p w14:paraId="4557F85D" w14:textId="77777777" w:rsidR="006710E7" w:rsidRDefault="006710E7" w:rsidP="006710E7">
      <w:pPr>
        <w:numPr>
          <w:ilvl w:val="0"/>
          <w:numId w:val="7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Flexible seasonal scheduling.</w:t>
      </w:r>
    </w:p>
    <w:p w14:paraId="5ADFECCA" w14:textId="77777777" w:rsidR="006710E7" w:rsidRDefault="006710E7" w:rsidP="006710E7">
      <w:pPr>
        <w:numPr>
          <w:ilvl w:val="0"/>
          <w:numId w:val="7"/>
        </w:numPr>
      </w:pPr>
      <w:r>
        <w:rPr>
          <w:rFonts w:ascii="Times New Roman" w:eastAsia="Times New Roman" w:hAnsi="Times New Roman" w:cs="Times New Roman"/>
          <w:sz w:val="30"/>
          <w:szCs w:val="30"/>
        </w:rPr>
        <w:t>Positive work environment serving the local community.</w:t>
      </w:r>
    </w:p>
    <w:p w14:paraId="5B8BD587" w14:textId="77777777" w:rsidR="006710E7" w:rsidRDefault="006710E7" w:rsidP="006710E7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30"/>
          <w:szCs w:val="30"/>
        </w:rPr>
      </w:pPr>
      <w:r>
        <w:rPr>
          <w:rFonts w:ascii="TimesNewRomanPS-BoldMT" w:hAnsi="TimesNewRomanPS-BoldMT" w:cs="Times New Roman"/>
          <w:b/>
          <w:bCs/>
          <w:sz w:val="30"/>
          <w:szCs w:val="30"/>
        </w:rPr>
        <w:t>The Village of Star Prairie is an Equal Opportunity Employer.</w:t>
      </w:r>
    </w:p>
    <w:p w14:paraId="0BBC209A" w14:textId="77777777" w:rsidR="00DD1B66" w:rsidRDefault="00DD1B66"/>
    <w:sectPr w:rsidR="00DD1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F6A"/>
    <w:multiLevelType w:val="multilevel"/>
    <w:tmpl w:val="C838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566D1"/>
    <w:multiLevelType w:val="multilevel"/>
    <w:tmpl w:val="7AF4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F43C0"/>
    <w:multiLevelType w:val="multilevel"/>
    <w:tmpl w:val="D428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A76EE"/>
    <w:multiLevelType w:val="multilevel"/>
    <w:tmpl w:val="A564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B75C8"/>
    <w:multiLevelType w:val="multilevel"/>
    <w:tmpl w:val="A0C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01DCB"/>
    <w:multiLevelType w:val="multilevel"/>
    <w:tmpl w:val="5448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F6C24"/>
    <w:multiLevelType w:val="multilevel"/>
    <w:tmpl w:val="C570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07260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298547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27724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4353416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2895607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9170539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0561123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E7"/>
    <w:rsid w:val="006710E7"/>
    <w:rsid w:val="006B6916"/>
    <w:rsid w:val="006F0E9D"/>
    <w:rsid w:val="00786907"/>
    <w:rsid w:val="007C514F"/>
    <w:rsid w:val="00B468F2"/>
    <w:rsid w:val="00DD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23FE"/>
  <w15:chartTrackingRefBased/>
  <w15:docId w15:val="{9297A7A1-6B12-49AD-8541-895C3A94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E7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0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0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0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0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0E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10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Works</dc:creator>
  <cp:keywords/>
  <dc:description/>
  <cp:lastModifiedBy>Public Works</cp:lastModifiedBy>
  <cp:revision>1</cp:revision>
  <dcterms:created xsi:type="dcterms:W3CDTF">2026-06-04T15:29:00Z</dcterms:created>
  <dcterms:modified xsi:type="dcterms:W3CDTF">2026-06-04T15:36:00Z</dcterms:modified>
</cp:coreProperties>
</file>